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2DB02A" w14:textId="09C0B473" w:rsidR="7C030B62" w:rsidRDefault="7C030B62" w:rsidP="7C030B62">
      <w:pPr>
        <w:jc w:val="center"/>
      </w:pPr>
      <w:r>
        <w:rPr>
          <w:noProof/>
          <w:lang w:val="en-US"/>
        </w:rPr>
        <w:drawing>
          <wp:inline distT="0" distB="0" distL="0" distR="0" wp14:anchorId="7E68C766" wp14:editId="0A32FCF6">
            <wp:extent cx="4572000" cy="914400"/>
            <wp:effectExtent l="0" t="0" r="0" b="0"/>
            <wp:docPr id="156327288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2B13E42" w14:textId="2A13AEE3" w:rsidR="7C030B62" w:rsidRPr="00B668E7" w:rsidRDefault="7C030B62" w:rsidP="7C030B62">
      <w:pPr>
        <w:jc w:val="center"/>
        <w:rPr>
          <w:rFonts w:ascii="Arial Black" w:hAnsi="Arial Black"/>
          <w:b/>
          <w:bCs/>
          <w:sz w:val="63"/>
          <w:szCs w:val="63"/>
        </w:rPr>
      </w:pPr>
      <w:r w:rsidRPr="00B668E7">
        <w:rPr>
          <w:rFonts w:ascii="Arial Black" w:eastAsia="Arial" w:hAnsi="Arial Black" w:cs="Arial"/>
          <w:b/>
          <w:bCs/>
          <w:color w:val="C00000"/>
          <w:sz w:val="63"/>
          <w:szCs w:val="63"/>
        </w:rPr>
        <w:t>Filling the Gap</w:t>
      </w:r>
    </w:p>
    <w:p w14:paraId="6B782833" w14:textId="68EFB252" w:rsidR="005014F2" w:rsidRPr="00B668E7" w:rsidRDefault="7C030B62" w:rsidP="005014F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B668E7">
        <w:rPr>
          <w:rFonts w:ascii="Arial" w:hAnsi="Arial" w:cs="Arial"/>
          <w:b/>
          <w:bCs/>
          <w:sz w:val="40"/>
          <w:szCs w:val="40"/>
        </w:rPr>
        <w:t xml:space="preserve">A few tips on managing behaviour </w:t>
      </w:r>
    </w:p>
    <w:p w14:paraId="26AF0E3A" w14:textId="06D671EC" w:rsidR="009C0E77" w:rsidRPr="00C33AE8" w:rsidRDefault="00042A19" w:rsidP="00042A19">
      <w:p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When </w:t>
      </w:r>
      <w:r w:rsidR="00D06555">
        <w:rPr>
          <w:rFonts w:ascii="Arial" w:hAnsi="Arial" w:cs="Arial"/>
          <w:sz w:val="24"/>
          <w:szCs w:val="24"/>
        </w:rPr>
        <w:t>organising</w:t>
      </w:r>
      <w:r w:rsidRPr="00C33AE8">
        <w:rPr>
          <w:rFonts w:ascii="Arial" w:hAnsi="Arial" w:cs="Arial"/>
          <w:sz w:val="24"/>
          <w:szCs w:val="24"/>
        </w:rPr>
        <w:t xml:space="preserve"> a Filling the Gap project, it is essential to create an environment </w:t>
      </w:r>
      <w:r w:rsidR="00D06555">
        <w:rPr>
          <w:rFonts w:ascii="Arial" w:hAnsi="Arial" w:cs="Arial"/>
          <w:sz w:val="24"/>
          <w:szCs w:val="24"/>
        </w:rPr>
        <w:t>that presents</w:t>
      </w:r>
      <w:r w:rsidRPr="00C33AE8">
        <w:rPr>
          <w:rFonts w:ascii="Arial" w:hAnsi="Arial" w:cs="Arial"/>
          <w:sz w:val="24"/>
          <w:szCs w:val="24"/>
        </w:rPr>
        <w:t xml:space="preserve"> positive relationships.  When it is a project where parents are not expected to stay, develop</w:t>
      </w:r>
      <w:r w:rsidR="00D06555">
        <w:rPr>
          <w:rFonts w:ascii="Arial" w:hAnsi="Arial" w:cs="Arial"/>
          <w:sz w:val="24"/>
          <w:szCs w:val="24"/>
        </w:rPr>
        <w:t>ing</w:t>
      </w:r>
      <w:r w:rsidRPr="00C33AE8">
        <w:rPr>
          <w:rFonts w:ascii="Arial" w:hAnsi="Arial" w:cs="Arial"/>
          <w:sz w:val="24"/>
          <w:szCs w:val="24"/>
        </w:rPr>
        <w:t xml:space="preserve"> positive relationships between</w:t>
      </w:r>
      <w:r w:rsidR="7C030B62" w:rsidRPr="00C33AE8">
        <w:rPr>
          <w:rFonts w:ascii="Arial" w:hAnsi="Arial" w:cs="Arial"/>
          <w:sz w:val="24"/>
          <w:szCs w:val="24"/>
        </w:rPr>
        <w:t xml:space="preserve"> both the ch</w:t>
      </w:r>
      <w:r w:rsidRPr="00C33AE8">
        <w:rPr>
          <w:rFonts w:ascii="Arial" w:hAnsi="Arial" w:cs="Arial"/>
          <w:sz w:val="24"/>
          <w:szCs w:val="24"/>
        </w:rPr>
        <w:t>ildren and the adult volunteers</w:t>
      </w:r>
      <w:r w:rsidR="00D06555">
        <w:rPr>
          <w:rFonts w:ascii="Arial" w:hAnsi="Arial" w:cs="Arial"/>
          <w:sz w:val="24"/>
          <w:szCs w:val="24"/>
        </w:rPr>
        <w:t xml:space="preserve"> is very important</w:t>
      </w:r>
      <w:r w:rsidRPr="00C33AE8">
        <w:rPr>
          <w:rFonts w:ascii="Arial" w:hAnsi="Arial" w:cs="Arial"/>
          <w:sz w:val="24"/>
          <w:szCs w:val="24"/>
        </w:rPr>
        <w:t>.  Here are some ideas to bear in mind:</w:t>
      </w:r>
    </w:p>
    <w:p w14:paraId="69E8691D" w14:textId="15CB2E1A" w:rsidR="005014F2" w:rsidRPr="00C33AE8" w:rsidRDefault="00AD7DF4" w:rsidP="00847075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bCs/>
          <w:sz w:val="24"/>
          <w:szCs w:val="24"/>
        </w:rPr>
        <w:t>Helping c</w:t>
      </w:r>
      <w:r w:rsidR="7C030B62" w:rsidRPr="00C33AE8">
        <w:rPr>
          <w:rFonts w:ascii="Arial" w:hAnsi="Arial" w:cs="Arial"/>
          <w:b/>
          <w:bCs/>
          <w:sz w:val="24"/>
          <w:szCs w:val="24"/>
        </w:rPr>
        <w:t xml:space="preserve">hildren </w:t>
      </w:r>
      <w:r w:rsidRPr="00C33AE8">
        <w:rPr>
          <w:rFonts w:ascii="Arial" w:hAnsi="Arial" w:cs="Arial"/>
          <w:b/>
          <w:bCs/>
          <w:sz w:val="24"/>
          <w:szCs w:val="24"/>
        </w:rPr>
        <w:t>to feel valued</w:t>
      </w:r>
    </w:p>
    <w:p w14:paraId="1415695C" w14:textId="529EE5B8" w:rsidR="005014F2" w:rsidRPr="00C33AE8" w:rsidRDefault="00847075" w:rsidP="00847075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Try to arrange things so that one or</w:t>
      </w:r>
      <w:r w:rsidR="00D06555">
        <w:rPr>
          <w:rFonts w:ascii="Arial" w:hAnsi="Arial" w:cs="Arial"/>
          <w:sz w:val="24"/>
          <w:szCs w:val="24"/>
        </w:rPr>
        <w:t xml:space="preserve"> more adults welcome the</w:t>
      </w:r>
      <w:r w:rsidRPr="00C33AE8">
        <w:rPr>
          <w:rFonts w:ascii="Arial" w:hAnsi="Arial" w:cs="Arial"/>
          <w:sz w:val="24"/>
          <w:szCs w:val="24"/>
        </w:rPr>
        <w:t xml:space="preserve"> child</w:t>
      </w:r>
      <w:r w:rsidR="00D06555">
        <w:rPr>
          <w:rFonts w:ascii="Arial" w:hAnsi="Arial" w:cs="Arial"/>
          <w:sz w:val="24"/>
          <w:szCs w:val="24"/>
        </w:rPr>
        <w:t xml:space="preserve">ren, </w:t>
      </w:r>
      <w:r w:rsidRPr="00C33AE8">
        <w:rPr>
          <w:rFonts w:ascii="Arial" w:hAnsi="Arial" w:cs="Arial"/>
          <w:sz w:val="24"/>
          <w:szCs w:val="24"/>
        </w:rPr>
        <w:t>greet</w:t>
      </w:r>
      <w:r w:rsidR="00D06555">
        <w:rPr>
          <w:rFonts w:ascii="Arial" w:hAnsi="Arial" w:cs="Arial"/>
          <w:sz w:val="24"/>
          <w:szCs w:val="24"/>
        </w:rPr>
        <w:t>ing each one</w:t>
      </w:r>
      <w:r w:rsidR="7C030B62" w:rsidRPr="00C33AE8">
        <w:rPr>
          <w:rFonts w:ascii="Arial" w:hAnsi="Arial" w:cs="Arial"/>
          <w:sz w:val="24"/>
          <w:szCs w:val="24"/>
        </w:rPr>
        <w:t xml:space="preserve"> by n</w:t>
      </w:r>
      <w:r w:rsidRPr="00C33AE8">
        <w:rPr>
          <w:rFonts w:ascii="Arial" w:hAnsi="Arial" w:cs="Arial"/>
          <w:sz w:val="24"/>
          <w:szCs w:val="24"/>
        </w:rPr>
        <w:t>ame</w:t>
      </w:r>
      <w:r w:rsidR="00D06555">
        <w:rPr>
          <w:rFonts w:ascii="Arial" w:hAnsi="Arial" w:cs="Arial"/>
          <w:sz w:val="24"/>
          <w:szCs w:val="24"/>
        </w:rPr>
        <w:t xml:space="preserve"> as they arrive</w:t>
      </w:r>
      <w:r w:rsidR="7C030B62" w:rsidRPr="00C33AE8">
        <w:rPr>
          <w:rFonts w:ascii="Arial" w:hAnsi="Arial" w:cs="Arial"/>
          <w:sz w:val="24"/>
          <w:szCs w:val="24"/>
        </w:rPr>
        <w:t xml:space="preserve">. </w:t>
      </w:r>
      <w:r w:rsidRPr="00C33AE8">
        <w:rPr>
          <w:rFonts w:ascii="Arial" w:hAnsi="Arial" w:cs="Arial"/>
          <w:sz w:val="24"/>
          <w:szCs w:val="24"/>
        </w:rPr>
        <w:t>This helps to develop the child’s f</w:t>
      </w:r>
      <w:r w:rsidR="00D06555">
        <w:rPr>
          <w:rFonts w:ascii="Arial" w:hAnsi="Arial" w:cs="Arial"/>
          <w:sz w:val="24"/>
          <w:szCs w:val="24"/>
        </w:rPr>
        <w:t>eelings of self-worth and value, and gives</w:t>
      </w:r>
      <w:r w:rsidRPr="00C33AE8">
        <w:rPr>
          <w:rFonts w:ascii="Arial" w:hAnsi="Arial" w:cs="Arial"/>
          <w:sz w:val="24"/>
          <w:szCs w:val="24"/>
        </w:rPr>
        <w:t xml:space="preserve"> them the </w:t>
      </w:r>
      <w:r w:rsidR="7C030B62" w:rsidRPr="00C33AE8">
        <w:rPr>
          <w:rFonts w:ascii="Arial" w:hAnsi="Arial" w:cs="Arial"/>
          <w:sz w:val="24"/>
          <w:szCs w:val="24"/>
        </w:rPr>
        <w:t>message that the grown-ups like them and want to get to know them.</w:t>
      </w:r>
    </w:p>
    <w:p w14:paraId="54258832" w14:textId="13433940" w:rsidR="00AD7DF4" w:rsidRPr="00C33AE8" w:rsidRDefault="00847075" w:rsidP="00AD7DF4">
      <w:pPr>
        <w:pStyle w:val="ListParagraph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Try </w:t>
      </w:r>
      <w:r w:rsidR="00D06555">
        <w:rPr>
          <w:rFonts w:ascii="Arial" w:hAnsi="Arial" w:cs="Arial"/>
          <w:sz w:val="24"/>
          <w:szCs w:val="24"/>
        </w:rPr>
        <w:t>to avoid</w:t>
      </w:r>
      <w:r w:rsidRPr="00C33AE8">
        <w:rPr>
          <w:rFonts w:ascii="Arial" w:hAnsi="Arial" w:cs="Arial"/>
          <w:sz w:val="24"/>
          <w:szCs w:val="24"/>
        </w:rPr>
        <w:t xml:space="preserve"> </w:t>
      </w:r>
      <w:r w:rsidR="7C030B62" w:rsidRPr="00C33AE8">
        <w:rPr>
          <w:rFonts w:ascii="Arial" w:hAnsi="Arial" w:cs="Arial"/>
          <w:sz w:val="24"/>
          <w:szCs w:val="24"/>
        </w:rPr>
        <w:t>just</w:t>
      </w:r>
      <w:r w:rsidRPr="00C33AE8">
        <w:rPr>
          <w:rFonts w:ascii="Arial" w:hAnsi="Arial" w:cs="Arial"/>
          <w:sz w:val="24"/>
          <w:szCs w:val="24"/>
        </w:rPr>
        <w:t xml:space="preserve"> tick</w:t>
      </w:r>
      <w:r w:rsidR="00D06555">
        <w:rPr>
          <w:rFonts w:ascii="Arial" w:hAnsi="Arial" w:cs="Arial"/>
          <w:sz w:val="24"/>
          <w:szCs w:val="24"/>
        </w:rPr>
        <w:t>ing the children</w:t>
      </w:r>
      <w:r w:rsidRPr="00C33AE8">
        <w:rPr>
          <w:rFonts w:ascii="Arial" w:hAnsi="Arial" w:cs="Arial"/>
          <w:sz w:val="24"/>
          <w:szCs w:val="24"/>
        </w:rPr>
        <w:t xml:space="preserve"> off in the register.</w:t>
      </w:r>
    </w:p>
    <w:p w14:paraId="668978D3" w14:textId="77777777" w:rsidR="00AD7DF4" w:rsidRPr="00C33AE8" w:rsidRDefault="00AD7DF4" w:rsidP="00AD7DF4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02862125" w14:textId="18A9B2AB" w:rsidR="005014F2" w:rsidRPr="00C33AE8" w:rsidRDefault="00AD7DF4" w:rsidP="00AD7DF4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bCs/>
          <w:sz w:val="24"/>
          <w:szCs w:val="24"/>
        </w:rPr>
        <w:t>Giving</w:t>
      </w:r>
      <w:r w:rsidR="7C030B62" w:rsidRPr="00C33AE8">
        <w:rPr>
          <w:rFonts w:ascii="Arial" w:hAnsi="Arial" w:cs="Arial"/>
          <w:b/>
          <w:bCs/>
          <w:sz w:val="24"/>
          <w:szCs w:val="24"/>
        </w:rPr>
        <w:t xml:space="preserve"> instructions </w:t>
      </w:r>
    </w:p>
    <w:p w14:paraId="4B50D114" w14:textId="7E29D2A0" w:rsidR="007123B4" w:rsidRPr="00C33AE8" w:rsidRDefault="007123B4" w:rsidP="7C030B62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When addressing everyone at the event</w:t>
      </w:r>
      <w:r w:rsidR="00275AEA" w:rsidRPr="00C33AE8">
        <w:rPr>
          <w:rFonts w:ascii="Arial" w:hAnsi="Arial" w:cs="Arial"/>
          <w:sz w:val="24"/>
          <w:szCs w:val="24"/>
        </w:rPr>
        <w:t>:</w:t>
      </w:r>
    </w:p>
    <w:p w14:paraId="01BA0F44" w14:textId="77777777" w:rsidR="007123B4" w:rsidRPr="00C33AE8" w:rsidRDefault="007123B4" w:rsidP="007123B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Give instructions that are short and simple.</w:t>
      </w:r>
    </w:p>
    <w:p w14:paraId="645997C3" w14:textId="6985ACA8" w:rsidR="007123B4" w:rsidRPr="00C33AE8" w:rsidRDefault="007123B4" w:rsidP="007123B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Use </w:t>
      </w:r>
      <w:r w:rsidR="004A61C7" w:rsidRPr="00C33AE8">
        <w:rPr>
          <w:rFonts w:ascii="Arial" w:hAnsi="Arial" w:cs="Arial"/>
          <w:sz w:val="24"/>
          <w:szCs w:val="24"/>
        </w:rPr>
        <w:t>a</w:t>
      </w:r>
      <w:r w:rsidRPr="00C33AE8">
        <w:rPr>
          <w:rFonts w:ascii="Arial" w:hAnsi="Arial" w:cs="Arial"/>
          <w:sz w:val="24"/>
          <w:szCs w:val="24"/>
        </w:rPr>
        <w:t xml:space="preserve"> ‘5-minute warning’ system </w:t>
      </w:r>
      <w:r w:rsidR="004A61C7" w:rsidRPr="00C33AE8">
        <w:rPr>
          <w:rFonts w:ascii="Arial" w:hAnsi="Arial" w:cs="Arial"/>
          <w:sz w:val="24"/>
          <w:szCs w:val="24"/>
        </w:rPr>
        <w:t>to signal any</w:t>
      </w:r>
      <w:r w:rsidRPr="00C33AE8">
        <w:rPr>
          <w:rFonts w:ascii="Arial" w:hAnsi="Arial" w:cs="Arial"/>
          <w:sz w:val="24"/>
          <w:szCs w:val="24"/>
        </w:rPr>
        <w:t xml:space="preserve"> changes. i.e. “In 5 minutes we are going to stop for a snack”</w:t>
      </w:r>
      <w:r w:rsidR="004A61C7" w:rsidRPr="00C33AE8">
        <w:rPr>
          <w:rFonts w:ascii="Arial" w:hAnsi="Arial" w:cs="Arial"/>
          <w:sz w:val="24"/>
          <w:szCs w:val="24"/>
        </w:rPr>
        <w:t>.</w:t>
      </w:r>
    </w:p>
    <w:p w14:paraId="7E5ECDD0" w14:textId="6D6A0D74" w:rsidR="004A61C7" w:rsidRPr="00C33AE8" w:rsidRDefault="004A61C7" w:rsidP="004A61C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Make sure</w:t>
      </w:r>
      <w:r w:rsidR="00275AEA" w:rsidRPr="00C33AE8">
        <w:rPr>
          <w:rFonts w:ascii="Arial" w:hAnsi="Arial" w:cs="Arial"/>
          <w:sz w:val="24"/>
          <w:szCs w:val="24"/>
        </w:rPr>
        <w:t xml:space="preserve"> all </w:t>
      </w:r>
      <w:r w:rsidRPr="00C33AE8">
        <w:rPr>
          <w:rFonts w:ascii="Arial" w:hAnsi="Arial" w:cs="Arial"/>
          <w:sz w:val="24"/>
          <w:szCs w:val="24"/>
        </w:rPr>
        <w:t xml:space="preserve">adults are listening carefully when instructions are being given, </w:t>
      </w:r>
      <w:r w:rsidR="00847075" w:rsidRPr="00C33AE8">
        <w:rPr>
          <w:rFonts w:ascii="Arial" w:hAnsi="Arial" w:cs="Arial"/>
          <w:sz w:val="24"/>
          <w:szCs w:val="24"/>
        </w:rPr>
        <w:t>as this models</w:t>
      </w:r>
      <w:r w:rsidRPr="00C33AE8">
        <w:rPr>
          <w:rFonts w:ascii="Arial" w:hAnsi="Arial" w:cs="Arial"/>
          <w:sz w:val="24"/>
          <w:szCs w:val="24"/>
        </w:rPr>
        <w:t xml:space="preserve"> keeping quiet</w:t>
      </w:r>
      <w:r w:rsidR="00D06555">
        <w:rPr>
          <w:rFonts w:ascii="Arial" w:hAnsi="Arial" w:cs="Arial"/>
          <w:sz w:val="24"/>
          <w:szCs w:val="24"/>
        </w:rPr>
        <w:t xml:space="preserve"> and being still</w:t>
      </w:r>
      <w:r w:rsidRPr="00C33AE8">
        <w:rPr>
          <w:rFonts w:ascii="Arial" w:hAnsi="Arial" w:cs="Arial"/>
          <w:sz w:val="24"/>
          <w:szCs w:val="24"/>
        </w:rPr>
        <w:t>.</w:t>
      </w:r>
    </w:p>
    <w:p w14:paraId="2EA4FAFF" w14:textId="1FE666B3" w:rsidR="00275AEA" w:rsidRPr="00C33AE8" w:rsidRDefault="004A61C7" w:rsidP="00275AEA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When you have given an instruction, ask one of the children to repeat what you have said.  This serves to reinforce and clarify any misunderstandings and </w:t>
      </w:r>
      <w:r w:rsidR="00847075" w:rsidRPr="00C33AE8">
        <w:rPr>
          <w:rFonts w:ascii="Arial" w:hAnsi="Arial" w:cs="Arial"/>
          <w:sz w:val="24"/>
          <w:szCs w:val="24"/>
        </w:rPr>
        <w:t>encourages them to pay</w:t>
      </w:r>
      <w:r w:rsidRPr="00C33AE8">
        <w:rPr>
          <w:rFonts w:ascii="Arial" w:hAnsi="Arial" w:cs="Arial"/>
          <w:sz w:val="24"/>
          <w:szCs w:val="24"/>
        </w:rPr>
        <w:t xml:space="preserve"> better attention </w:t>
      </w:r>
      <w:r w:rsidR="00847075" w:rsidRPr="00C33AE8">
        <w:rPr>
          <w:rFonts w:ascii="Arial" w:hAnsi="Arial" w:cs="Arial"/>
          <w:sz w:val="24"/>
          <w:szCs w:val="24"/>
        </w:rPr>
        <w:t xml:space="preserve">in case they are </w:t>
      </w:r>
      <w:r w:rsidR="00D06555">
        <w:rPr>
          <w:rFonts w:ascii="Arial" w:hAnsi="Arial" w:cs="Arial"/>
          <w:sz w:val="24"/>
          <w:szCs w:val="24"/>
        </w:rPr>
        <w:t xml:space="preserve">the one </w:t>
      </w:r>
      <w:r w:rsidR="00847075" w:rsidRPr="00C33AE8">
        <w:rPr>
          <w:rFonts w:ascii="Arial" w:hAnsi="Arial" w:cs="Arial"/>
          <w:sz w:val="24"/>
          <w:szCs w:val="24"/>
        </w:rPr>
        <w:t>asked to repeat the instruction</w:t>
      </w:r>
      <w:r w:rsidRPr="00C33AE8">
        <w:rPr>
          <w:rFonts w:ascii="Arial" w:hAnsi="Arial" w:cs="Arial"/>
          <w:sz w:val="24"/>
          <w:szCs w:val="24"/>
        </w:rPr>
        <w:t>.</w:t>
      </w:r>
    </w:p>
    <w:p w14:paraId="6EB22CA1" w14:textId="14F5F6F9" w:rsidR="005014F2" w:rsidRPr="00C33AE8" w:rsidRDefault="00847075" w:rsidP="00275AEA">
      <w:pPr>
        <w:pStyle w:val="ListParagraph"/>
        <w:ind w:left="709"/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sz w:val="24"/>
          <w:szCs w:val="24"/>
        </w:rPr>
        <w:t>NB</w:t>
      </w:r>
      <w:r w:rsidR="007860AF" w:rsidRPr="00C33AE8">
        <w:rPr>
          <w:rFonts w:ascii="Arial" w:hAnsi="Arial" w:cs="Arial"/>
          <w:b/>
          <w:sz w:val="24"/>
          <w:szCs w:val="24"/>
        </w:rPr>
        <w:t>.</w:t>
      </w:r>
      <w:r w:rsidRPr="00C33AE8">
        <w:rPr>
          <w:rFonts w:ascii="Arial" w:hAnsi="Arial" w:cs="Arial"/>
          <w:sz w:val="24"/>
          <w:szCs w:val="24"/>
        </w:rPr>
        <w:t xml:space="preserve"> We need to remember that s</w:t>
      </w:r>
      <w:r w:rsidR="00275AEA" w:rsidRPr="00C33AE8">
        <w:rPr>
          <w:rFonts w:ascii="Arial" w:hAnsi="Arial" w:cs="Arial"/>
          <w:sz w:val="24"/>
          <w:szCs w:val="24"/>
        </w:rPr>
        <w:t xml:space="preserve">ome children </w:t>
      </w:r>
      <w:r w:rsidR="00CB58D0" w:rsidRPr="00C33AE8">
        <w:rPr>
          <w:rFonts w:ascii="Arial" w:hAnsi="Arial" w:cs="Arial"/>
          <w:sz w:val="24"/>
          <w:szCs w:val="24"/>
        </w:rPr>
        <w:t>live in chaotic households where they can’t</w:t>
      </w:r>
      <w:r w:rsidR="7C030B62" w:rsidRPr="00C33AE8">
        <w:rPr>
          <w:rFonts w:ascii="Arial" w:hAnsi="Arial" w:cs="Arial"/>
          <w:sz w:val="24"/>
          <w:szCs w:val="24"/>
        </w:rPr>
        <w:t xml:space="preserve"> predict what is happening</w:t>
      </w:r>
      <w:r w:rsidR="00CB58D0" w:rsidRPr="00C33AE8">
        <w:rPr>
          <w:rFonts w:ascii="Arial" w:hAnsi="Arial" w:cs="Arial"/>
          <w:sz w:val="24"/>
          <w:szCs w:val="24"/>
        </w:rPr>
        <w:t xml:space="preserve">.  This means they will not </w:t>
      </w:r>
      <w:r w:rsidR="00AD7DF4" w:rsidRPr="00C33AE8">
        <w:rPr>
          <w:rFonts w:ascii="Arial" w:hAnsi="Arial" w:cs="Arial"/>
          <w:sz w:val="24"/>
          <w:szCs w:val="24"/>
        </w:rPr>
        <w:t xml:space="preserve">necessarily </w:t>
      </w:r>
      <w:r w:rsidR="00CB58D0" w:rsidRPr="00C33AE8">
        <w:rPr>
          <w:rFonts w:ascii="Arial" w:hAnsi="Arial" w:cs="Arial"/>
          <w:sz w:val="24"/>
          <w:szCs w:val="24"/>
        </w:rPr>
        <w:t xml:space="preserve">be used to </w:t>
      </w:r>
      <w:r w:rsidR="00AD7DF4" w:rsidRPr="00C33AE8">
        <w:rPr>
          <w:rFonts w:ascii="Arial" w:hAnsi="Arial" w:cs="Arial"/>
          <w:sz w:val="24"/>
          <w:szCs w:val="24"/>
        </w:rPr>
        <w:t xml:space="preserve">being silent or to </w:t>
      </w:r>
      <w:r w:rsidR="00CB58D0" w:rsidRPr="00C33AE8">
        <w:rPr>
          <w:rFonts w:ascii="Arial" w:hAnsi="Arial" w:cs="Arial"/>
          <w:sz w:val="24"/>
          <w:szCs w:val="24"/>
        </w:rPr>
        <w:t>listening to</w:t>
      </w:r>
      <w:r w:rsidR="00D06555">
        <w:rPr>
          <w:rFonts w:ascii="Arial" w:hAnsi="Arial" w:cs="Arial"/>
          <w:sz w:val="24"/>
          <w:szCs w:val="24"/>
        </w:rPr>
        <w:t xml:space="preserve"> </w:t>
      </w:r>
      <w:r w:rsidR="00CB58D0" w:rsidRPr="00C33AE8">
        <w:rPr>
          <w:rFonts w:ascii="Arial" w:hAnsi="Arial" w:cs="Arial"/>
          <w:sz w:val="24"/>
          <w:szCs w:val="24"/>
        </w:rPr>
        <w:t xml:space="preserve">instructions and </w:t>
      </w:r>
      <w:r w:rsidR="00AD7DF4" w:rsidRPr="00C33AE8">
        <w:rPr>
          <w:rFonts w:ascii="Arial" w:hAnsi="Arial" w:cs="Arial"/>
          <w:sz w:val="24"/>
          <w:szCs w:val="24"/>
        </w:rPr>
        <w:t>may interrupt or try to take control.  Dealing with this needs patience and firmness, with maybe one volunteer</w:t>
      </w:r>
      <w:r w:rsidR="00D06555">
        <w:rPr>
          <w:rFonts w:ascii="Arial" w:hAnsi="Arial" w:cs="Arial"/>
          <w:sz w:val="24"/>
          <w:szCs w:val="24"/>
        </w:rPr>
        <w:t xml:space="preserve"> placing themselves next to the</w:t>
      </w:r>
      <w:r w:rsidR="00AD7DF4" w:rsidRPr="00C33AE8">
        <w:rPr>
          <w:rFonts w:ascii="Arial" w:hAnsi="Arial" w:cs="Arial"/>
          <w:sz w:val="24"/>
          <w:szCs w:val="24"/>
        </w:rPr>
        <w:t xml:space="preserve"> child to encourage their active listening.</w:t>
      </w:r>
    </w:p>
    <w:p w14:paraId="155E8D9B" w14:textId="77777777" w:rsidR="00FD531C" w:rsidRPr="00C33AE8" w:rsidRDefault="00FD531C" w:rsidP="7C030B62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676B2F19" w14:textId="0313B21A" w:rsidR="00FD531C" w:rsidRPr="00C33AE8" w:rsidRDefault="7C030B62" w:rsidP="00AD7DF4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bCs/>
          <w:sz w:val="24"/>
          <w:szCs w:val="24"/>
        </w:rPr>
        <w:t>Keep</w:t>
      </w:r>
      <w:r w:rsidR="00AD7DF4" w:rsidRPr="00C33AE8">
        <w:rPr>
          <w:rFonts w:ascii="Arial" w:hAnsi="Arial" w:cs="Arial"/>
          <w:b/>
          <w:bCs/>
          <w:sz w:val="24"/>
          <w:szCs w:val="24"/>
        </w:rPr>
        <w:t>ing</w:t>
      </w:r>
      <w:r w:rsidRPr="00C33AE8">
        <w:rPr>
          <w:rFonts w:ascii="Arial" w:hAnsi="Arial" w:cs="Arial"/>
          <w:b/>
          <w:bCs/>
          <w:sz w:val="24"/>
          <w:szCs w:val="24"/>
        </w:rPr>
        <w:t xml:space="preserve"> children </w:t>
      </w:r>
      <w:r w:rsidR="00AD7DF4" w:rsidRPr="00C33AE8">
        <w:rPr>
          <w:rFonts w:ascii="Arial" w:hAnsi="Arial" w:cs="Arial"/>
          <w:b/>
          <w:bCs/>
          <w:sz w:val="24"/>
          <w:szCs w:val="24"/>
        </w:rPr>
        <w:t>safe</w:t>
      </w:r>
    </w:p>
    <w:p w14:paraId="15FAD057" w14:textId="09C72AA8" w:rsidR="00FD531C" w:rsidRPr="00C33AE8" w:rsidRDefault="00AD7DF4" w:rsidP="00AD7DF4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Make sure that every adult volunteer</w:t>
      </w:r>
      <w:r w:rsidR="7C030B62" w:rsidRPr="00C33AE8">
        <w:rPr>
          <w:rFonts w:ascii="Arial" w:hAnsi="Arial" w:cs="Arial"/>
          <w:sz w:val="24"/>
          <w:szCs w:val="24"/>
        </w:rPr>
        <w:t xml:space="preserve"> understand</w:t>
      </w:r>
      <w:r w:rsidRPr="00C33AE8">
        <w:rPr>
          <w:rFonts w:ascii="Arial" w:hAnsi="Arial" w:cs="Arial"/>
          <w:sz w:val="24"/>
          <w:szCs w:val="24"/>
        </w:rPr>
        <w:t>s</w:t>
      </w:r>
      <w:r w:rsidR="7C030B62" w:rsidRPr="00C33AE8">
        <w:rPr>
          <w:rFonts w:ascii="Arial" w:hAnsi="Arial" w:cs="Arial"/>
          <w:sz w:val="24"/>
          <w:szCs w:val="24"/>
        </w:rPr>
        <w:t xml:space="preserve"> that </w:t>
      </w:r>
      <w:r w:rsidRPr="00C33AE8">
        <w:rPr>
          <w:rFonts w:ascii="Arial" w:hAnsi="Arial" w:cs="Arial"/>
          <w:b/>
          <w:i/>
          <w:sz w:val="24"/>
          <w:szCs w:val="24"/>
        </w:rPr>
        <w:t>every</w:t>
      </w:r>
      <w:r w:rsidRPr="00C33AE8">
        <w:rPr>
          <w:rFonts w:ascii="Arial" w:hAnsi="Arial" w:cs="Arial"/>
          <w:b/>
          <w:sz w:val="24"/>
          <w:szCs w:val="24"/>
        </w:rPr>
        <w:t xml:space="preserve"> </w:t>
      </w:r>
      <w:r w:rsidRPr="00C33AE8">
        <w:rPr>
          <w:rFonts w:ascii="Arial" w:hAnsi="Arial" w:cs="Arial"/>
          <w:sz w:val="24"/>
          <w:szCs w:val="24"/>
        </w:rPr>
        <w:t>child</w:t>
      </w:r>
      <w:r w:rsidR="7C030B62" w:rsidRPr="00C33AE8">
        <w:rPr>
          <w:rFonts w:ascii="Arial" w:hAnsi="Arial" w:cs="Arial"/>
          <w:sz w:val="24"/>
          <w:szCs w:val="24"/>
        </w:rPr>
        <w:t xml:space="preserve"> </w:t>
      </w:r>
      <w:r w:rsidRPr="00C33AE8">
        <w:rPr>
          <w:rFonts w:ascii="Arial" w:hAnsi="Arial" w:cs="Arial"/>
          <w:sz w:val="24"/>
          <w:szCs w:val="24"/>
        </w:rPr>
        <w:t>must</w:t>
      </w:r>
      <w:r w:rsidR="7C030B62" w:rsidRPr="00C33AE8">
        <w:rPr>
          <w:rFonts w:ascii="Arial" w:hAnsi="Arial" w:cs="Arial"/>
          <w:sz w:val="24"/>
          <w:szCs w:val="24"/>
        </w:rPr>
        <w:t xml:space="preserve"> be accounted for </w:t>
      </w:r>
      <w:r w:rsidRPr="00C33AE8">
        <w:rPr>
          <w:rFonts w:ascii="Arial" w:hAnsi="Arial" w:cs="Arial"/>
          <w:b/>
          <w:i/>
          <w:sz w:val="24"/>
          <w:szCs w:val="24"/>
        </w:rPr>
        <w:t>all</w:t>
      </w:r>
      <w:r w:rsidRPr="00C33AE8">
        <w:rPr>
          <w:rFonts w:ascii="Arial" w:hAnsi="Arial" w:cs="Arial"/>
          <w:sz w:val="24"/>
          <w:szCs w:val="24"/>
        </w:rPr>
        <w:t xml:space="preserve"> the time</w:t>
      </w:r>
      <w:r w:rsidR="7C030B62" w:rsidRPr="00C33AE8">
        <w:rPr>
          <w:rFonts w:ascii="Arial" w:hAnsi="Arial" w:cs="Arial"/>
          <w:sz w:val="24"/>
          <w:szCs w:val="24"/>
        </w:rPr>
        <w:t xml:space="preserve">. (Just locking the door </w:t>
      </w:r>
      <w:r w:rsidRPr="00C33AE8">
        <w:rPr>
          <w:rFonts w:ascii="Arial" w:hAnsi="Arial" w:cs="Arial"/>
          <w:b/>
          <w:i/>
          <w:sz w:val="24"/>
          <w:szCs w:val="24"/>
        </w:rPr>
        <w:t>does not</w:t>
      </w:r>
      <w:r w:rsidR="7C030B62" w:rsidRPr="00C33AE8">
        <w:rPr>
          <w:rFonts w:ascii="Arial" w:hAnsi="Arial" w:cs="Arial"/>
          <w:sz w:val="24"/>
          <w:szCs w:val="24"/>
        </w:rPr>
        <w:t xml:space="preserve"> to ensure safety).</w:t>
      </w:r>
    </w:p>
    <w:p w14:paraId="52174F8E" w14:textId="5B9CF507" w:rsidR="00FD531C" w:rsidRPr="00C33AE8" w:rsidRDefault="7C030B62" w:rsidP="7C030B6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lastRenderedPageBreak/>
        <w:t>Make sure that children are always involved in something.  Busy children are usually happy and create fewer problems than those who are at a loose end.</w:t>
      </w:r>
    </w:p>
    <w:p w14:paraId="6353CC08" w14:textId="626CB86B" w:rsidR="00FD531C" w:rsidRPr="00C33AE8" w:rsidRDefault="7C030B62" w:rsidP="7C030B62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M</w:t>
      </w:r>
      <w:r w:rsidR="00306FFC" w:rsidRPr="00C33AE8">
        <w:rPr>
          <w:rFonts w:ascii="Arial" w:hAnsi="Arial" w:cs="Arial"/>
          <w:sz w:val="24"/>
          <w:szCs w:val="24"/>
        </w:rPr>
        <w:t>ake sure that drinks for the children are provided throughout the session</w:t>
      </w:r>
      <w:r w:rsidRPr="00C33AE8">
        <w:rPr>
          <w:rFonts w:ascii="Arial" w:hAnsi="Arial" w:cs="Arial"/>
          <w:sz w:val="24"/>
          <w:szCs w:val="24"/>
        </w:rPr>
        <w:t xml:space="preserve"> as being dehydrated can cause poor focus and restlessness.</w:t>
      </w:r>
    </w:p>
    <w:p w14:paraId="53C5BCEC" w14:textId="024DB1B2" w:rsidR="00311BB1" w:rsidRPr="00C33AE8" w:rsidRDefault="00311BB1" w:rsidP="7C030B62">
      <w:pPr>
        <w:pStyle w:val="ListParagraph"/>
        <w:jc w:val="both"/>
        <w:rPr>
          <w:rFonts w:ascii="Arial" w:hAnsi="Arial" w:cs="Arial"/>
          <w:sz w:val="24"/>
          <w:szCs w:val="24"/>
        </w:rPr>
      </w:pPr>
    </w:p>
    <w:p w14:paraId="79A6BB4C" w14:textId="0C611ED7" w:rsidR="00311BB1" w:rsidRPr="00C33AE8" w:rsidRDefault="7C030B62" w:rsidP="00AD7DF4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bCs/>
          <w:sz w:val="24"/>
          <w:szCs w:val="24"/>
        </w:rPr>
        <w:t xml:space="preserve"> Use ‘Time in’ and NEVER ‘Time out’</w:t>
      </w:r>
    </w:p>
    <w:p w14:paraId="04E8E0CC" w14:textId="1C278C7F" w:rsidR="00311BB1" w:rsidRPr="00C33AE8" w:rsidRDefault="00306FFC" w:rsidP="7C030B62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If a child becomes over excited or their behaviour becomes disruptive, </w:t>
      </w:r>
      <w:r w:rsidR="00217866" w:rsidRPr="00C33AE8">
        <w:rPr>
          <w:rFonts w:ascii="Arial" w:hAnsi="Arial" w:cs="Arial"/>
          <w:sz w:val="24"/>
          <w:szCs w:val="24"/>
        </w:rPr>
        <w:t>having</w:t>
      </w:r>
      <w:r w:rsidRPr="00C33AE8">
        <w:rPr>
          <w:rFonts w:ascii="Arial" w:hAnsi="Arial" w:cs="Arial"/>
          <w:sz w:val="24"/>
          <w:szCs w:val="24"/>
        </w:rPr>
        <w:t xml:space="preserve"> positive ways </w:t>
      </w:r>
      <w:r w:rsidR="00217866" w:rsidRPr="00C33AE8">
        <w:rPr>
          <w:rFonts w:ascii="Arial" w:hAnsi="Arial" w:cs="Arial"/>
          <w:sz w:val="24"/>
          <w:szCs w:val="24"/>
        </w:rPr>
        <w:t xml:space="preserve">to tackle this is </w:t>
      </w:r>
      <w:r w:rsidR="00D06555">
        <w:rPr>
          <w:rFonts w:ascii="Arial" w:hAnsi="Arial" w:cs="Arial"/>
          <w:sz w:val="24"/>
          <w:szCs w:val="24"/>
        </w:rPr>
        <w:t>essential</w:t>
      </w:r>
      <w:r w:rsidR="007860AF" w:rsidRPr="00C33AE8">
        <w:rPr>
          <w:rFonts w:ascii="Arial" w:hAnsi="Arial" w:cs="Arial"/>
          <w:sz w:val="24"/>
          <w:szCs w:val="24"/>
        </w:rPr>
        <w:t>.</w:t>
      </w:r>
      <w:r w:rsidR="00217866" w:rsidRPr="00C33AE8">
        <w:rPr>
          <w:rFonts w:ascii="Arial" w:hAnsi="Arial" w:cs="Arial"/>
          <w:sz w:val="24"/>
          <w:szCs w:val="24"/>
        </w:rPr>
        <w:t xml:space="preserve">  </w:t>
      </w:r>
      <w:r w:rsidR="7C030B62" w:rsidRPr="00C33AE8">
        <w:rPr>
          <w:rFonts w:ascii="Arial" w:hAnsi="Arial" w:cs="Arial"/>
          <w:sz w:val="24"/>
          <w:szCs w:val="24"/>
        </w:rPr>
        <w:t xml:space="preserve"> </w:t>
      </w:r>
      <w:r w:rsidR="007860AF" w:rsidRPr="00C33AE8">
        <w:rPr>
          <w:rFonts w:ascii="Arial" w:hAnsi="Arial" w:cs="Arial"/>
          <w:sz w:val="24"/>
          <w:szCs w:val="24"/>
        </w:rPr>
        <w:t xml:space="preserve">Children can </w:t>
      </w:r>
      <w:r w:rsidR="00D06555">
        <w:rPr>
          <w:rFonts w:ascii="Arial" w:hAnsi="Arial" w:cs="Arial"/>
          <w:sz w:val="24"/>
          <w:szCs w:val="24"/>
        </w:rPr>
        <w:t xml:space="preserve">really </w:t>
      </w:r>
      <w:r w:rsidR="007860AF" w:rsidRPr="00C33AE8">
        <w:rPr>
          <w:rFonts w:ascii="Arial" w:hAnsi="Arial" w:cs="Arial"/>
          <w:sz w:val="24"/>
          <w:szCs w:val="24"/>
        </w:rPr>
        <w:t>benefit from ‘good attention’ so b</w:t>
      </w:r>
      <w:r w:rsidR="7C030B62" w:rsidRPr="00C33AE8">
        <w:rPr>
          <w:rFonts w:ascii="Arial" w:hAnsi="Arial" w:cs="Arial"/>
          <w:sz w:val="24"/>
          <w:szCs w:val="24"/>
        </w:rPr>
        <w:t>ei</w:t>
      </w:r>
      <w:r w:rsidR="00217866" w:rsidRPr="00C33AE8">
        <w:rPr>
          <w:rFonts w:ascii="Arial" w:hAnsi="Arial" w:cs="Arial"/>
          <w:sz w:val="24"/>
          <w:szCs w:val="24"/>
        </w:rPr>
        <w:t xml:space="preserve">ng excluded or given ‘time out’ </w:t>
      </w:r>
      <w:r w:rsidR="00D06555">
        <w:rPr>
          <w:rFonts w:ascii="Arial" w:hAnsi="Arial" w:cs="Arial"/>
          <w:sz w:val="24"/>
          <w:szCs w:val="24"/>
        </w:rPr>
        <w:t xml:space="preserve">is often </w:t>
      </w:r>
      <w:r w:rsidR="00217866" w:rsidRPr="00C33AE8">
        <w:rPr>
          <w:rFonts w:ascii="Arial" w:hAnsi="Arial" w:cs="Arial"/>
          <w:sz w:val="24"/>
          <w:szCs w:val="24"/>
        </w:rPr>
        <w:t>counterproductive.</w:t>
      </w:r>
      <w:r w:rsidR="007860AF" w:rsidRPr="00C33AE8">
        <w:rPr>
          <w:rFonts w:ascii="Arial" w:hAnsi="Arial" w:cs="Arial"/>
          <w:sz w:val="24"/>
          <w:szCs w:val="24"/>
        </w:rPr>
        <w:t xml:space="preserve">  Positive ideas include:</w:t>
      </w:r>
    </w:p>
    <w:p w14:paraId="25CD11A2" w14:textId="21D69CEA" w:rsidR="00217866" w:rsidRPr="00C33AE8" w:rsidRDefault="00217866" w:rsidP="7C030B62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 xml:space="preserve">Distracting a child by </w:t>
      </w:r>
      <w:r w:rsidR="00D06555">
        <w:rPr>
          <w:rFonts w:ascii="Arial" w:hAnsi="Arial" w:cs="Arial"/>
          <w:sz w:val="24"/>
          <w:szCs w:val="24"/>
        </w:rPr>
        <w:t xml:space="preserve">asking </w:t>
      </w:r>
      <w:r w:rsidRPr="00C33AE8">
        <w:rPr>
          <w:rFonts w:ascii="Arial" w:hAnsi="Arial" w:cs="Arial"/>
          <w:sz w:val="24"/>
          <w:szCs w:val="24"/>
        </w:rPr>
        <w:t xml:space="preserve">an adult </w:t>
      </w:r>
      <w:r w:rsidR="00D06555">
        <w:rPr>
          <w:rFonts w:ascii="Arial" w:hAnsi="Arial" w:cs="Arial"/>
          <w:sz w:val="24"/>
          <w:szCs w:val="24"/>
        </w:rPr>
        <w:t xml:space="preserve">to </w:t>
      </w:r>
      <w:r w:rsidRPr="00C33AE8">
        <w:rPr>
          <w:rFonts w:ascii="Arial" w:hAnsi="Arial" w:cs="Arial"/>
          <w:sz w:val="24"/>
          <w:szCs w:val="24"/>
        </w:rPr>
        <w:t>read a book with them.</w:t>
      </w:r>
    </w:p>
    <w:p w14:paraId="4B0488D1" w14:textId="2B440CFF" w:rsidR="007860AF" w:rsidRPr="00C33AE8" w:rsidRDefault="00217866" w:rsidP="007860AF"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Taking the child</w:t>
      </w:r>
      <w:r w:rsidR="7C030B62" w:rsidRPr="00C33AE8">
        <w:rPr>
          <w:rFonts w:ascii="Arial" w:hAnsi="Arial" w:cs="Arial"/>
          <w:sz w:val="24"/>
          <w:szCs w:val="24"/>
        </w:rPr>
        <w:t xml:space="preserve"> aside </w:t>
      </w:r>
      <w:r w:rsidR="00D06555">
        <w:rPr>
          <w:rFonts w:ascii="Arial" w:hAnsi="Arial" w:cs="Arial"/>
          <w:sz w:val="24"/>
          <w:szCs w:val="24"/>
        </w:rPr>
        <w:t xml:space="preserve">and asking them </w:t>
      </w:r>
      <w:r w:rsidR="7C030B62" w:rsidRPr="00C33AE8">
        <w:rPr>
          <w:rFonts w:ascii="Arial" w:hAnsi="Arial" w:cs="Arial"/>
          <w:sz w:val="24"/>
          <w:szCs w:val="24"/>
        </w:rPr>
        <w:t>to ‘help’ with collecting the cups or setting out another activity.</w:t>
      </w:r>
    </w:p>
    <w:p w14:paraId="009B1975" w14:textId="7FD48577" w:rsidR="00311BB1" w:rsidRPr="00C33AE8" w:rsidRDefault="007860AF" w:rsidP="007860AF">
      <w:pPr>
        <w:pStyle w:val="ListParagraph"/>
        <w:ind w:left="709"/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sz w:val="24"/>
          <w:szCs w:val="24"/>
        </w:rPr>
        <w:t>NB.</w:t>
      </w:r>
      <w:r w:rsidRPr="00C33AE8">
        <w:rPr>
          <w:rFonts w:ascii="Arial" w:hAnsi="Arial" w:cs="Arial"/>
          <w:sz w:val="24"/>
          <w:szCs w:val="24"/>
        </w:rPr>
        <w:t xml:space="preserve"> </w:t>
      </w:r>
      <w:r w:rsidR="00217866" w:rsidRPr="00C33AE8">
        <w:rPr>
          <w:rFonts w:ascii="Arial" w:hAnsi="Arial" w:cs="Arial"/>
          <w:sz w:val="24"/>
          <w:szCs w:val="24"/>
        </w:rPr>
        <w:t>Make sure adult volunteers understand</w:t>
      </w:r>
      <w:r w:rsidR="7C030B62" w:rsidRPr="00C33AE8">
        <w:rPr>
          <w:rFonts w:ascii="Arial" w:hAnsi="Arial" w:cs="Arial"/>
          <w:sz w:val="24"/>
          <w:szCs w:val="24"/>
        </w:rPr>
        <w:t xml:space="preserve"> the principle of distra</w:t>
      </w:r>
      <w:r w:rsidR="00217866" w:rsidRPr="00C33AE8">
        <w:rPr>
          <w:rFonts w:ascii="Arial" w:hAnsi="Arial" w:cs="Arial"/>
          <w:sz w:val="24"/>
          <w:szCs w:val="24"/>
        </w:rPr>
        <w:t>ction and positive</w:t>
      </w:r>
      <w:r w:rsidR="00D06555">
        <w:rPr>
          <w:rFonts w:ascii="Arial" w:hAnsi="Arial" w:cs="Arial"/>
          <w:sz w:val="24"/>
          <w:szCs w:val="24"/>
        </w:rPr>
        <w:t xml:space="preserve"> </w:t>
      </w:r>
      <w:r w:rsidR="00217866" w:rsidRPr="00C33AE8">
        <w:rPr>
          <w:rFonts w:ascii="Arial" w:hAnsi="Arial" w:cs="Arial"/>
          <w:sz w:val="24"/>
          <w:szCs w:val="24"/>
        </w:rPr>
        <w:t xml:space="preserve">adult time.  </w:t>
      </w:r>
      <w:r w:rsidRPr="00C33AE8">
        <w:rPr>
          <w:rFonts w:ascii="Arial" w:hAnsi="Arial" w:cs="Arial"/>
          <w:sz w:val="24"/>
          <w:szCs w:val="24"/>
        </w:rPr>
        <w:t xml:space="preserve">In this instance, </w:t>
      </w:r>
      <w:r w:rsidR="00D06555">
        <w:rPr>
          <w:rFonts w:ascii="Arial" w:hAnsi="Arial" w:cs="Arial"/>
          <w:sz w:val="24"/>
          <w:szCs w:val="24"/>
        </w:rPr>
        <w:t xml:space="preserve">it is unhelpful to have </w:t>
      </w:r>
      <w:r w:rsidRPr="00C33AE8">
        <w:rPr>
          <w:rFonts w:ascii="Arial" w:hAnsi="Arial" w:cs="Arial"/>
          <w:sz w:val="24"/>
          <w:szCs w:val="24"/>
        </w:rPr>
        <w:t xml:space="preserve">an attitude </w:t>
      </w:r>
      <w:r w:rsidR="001E3E13">
        <w:rPr>
          <w:rFonts w:ascii="Arial" w:hAnsi="Arial" w:cs="Arial"/>
          <w:sz w:val="24"/>
          <w:szCs w:val="24"/>
        </w:rPr>
        <w:t>that considers</w:t>
      </w:r>
      <w:r w:rsidRPr="00C33AE8">
        <w:rPr>
          <w:rFonts w:ascii="Arial" w:hAnsi="Arial" w:cs="Arial"/>
          <w:sz w:val="24"/>
          <w:szCs w:val="24"/>
        </w:rPr>
        <w:t xml:space="preserve"> </w:t>
      </w:r>
      <w:r w:rsidR="7C030B62" w:rsidRPr="00C33AE8">
        <w:rPr>
          <w:rFonts w:ascii="Arial" w:hAnsi="Arial" w:cs="Arial"/>
          <w:sz w:val="24"/>
          <w:szCs w:val="24"/>
        </w:rPr>
        <w:t>all poor be</w:t>
      </w:r>
      <w:r w:rsidR="001E3E13">
        <w:rPr>
          <w:rFonts w:ascii="Arial" w:hAnsi="Arial" w:cs="Arial"/>
          <w:sz w:val="24"/>
          <w:szCs w:val="24"/>
        </w:rPr>
        <w:t>haviour deserves to be punished</w:t>
      </w:r>
      <w:r w:rsidRPr="00C33AE8">
        <w:rPr>
          <w:rFonts w:ascii="Arial" w:hAnsi="Arial" w:cs="Arial"/>
          <w:sz w:val="24"/>
          <w:szCs w:val="24"/>
        </w:rPr>
        <w:t>.</w:t>
      </w:r>
    </w:p>
    <w:p w14:paraId="5A63A3F6" w14:textId="77777777" w:rsidR="007860AF" w:rsidRPr="00C33AE8" w:rsidRDefault="007860AF" w:rsidP="007860AF">
      <w:pPr>
        <w:pStyle w:val="ListParagraph"/>
        <w:ind w:left="1440"/>
        <w:jc w:val="both"/>
        <w:rPr>
          <w:rFonts w:ascii="Arial" w:hAnsi="Arial" w:cs="Arial"/>
          <w:sz w:val="24"/>
          <w:szCs w:val="24"/>
        </w:rPr>
      </w:pPr>
    </w:p>
    <w:p w14:paraId="45F957E6" w14:textId="2818F9A2" w:rsidR="00311BB1" w:rsidRPr="00C33AE8" w:rsidRDefault="7C030B62" w:rsidP="00AD7DF4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C33AE8">
        <w:rPr>
          <w:rFonts w:ascii="Arial" w:hAnsi="Arial" w:cs="Arial"/>
          <w:b/>
          <w:bCs/>
          <w:sz w:val="24"/>
          <w:szCs w:val="24"/>
          <w:u w:val="single"/>
        </w:rPr>
        <w:t>Encourage adults to have fun!</w:t>
      </w:r>
    </w:p>
    <w:p w14:paraId="72D66DCF" w14:textId="3FAA20D6" w:rsidR="00311BB1" w:rsidRPr="00C33AE8" w:rsidRDefault="7C030B62" w:rsidP="007860AF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Children love to see adults who can enjoy fun and can be silly together.</w:t>
      </w:r>
    </w:p>
    <w:p w14:paraId="7CBA8E20" w14:textId="7287AB4F" w:rsidR="00FC4DCE" w:rsidRPr="00C33AE8" w:rsidRDefault="7C030B62" w:rsidP="007860AF">
      <w:pPr>
        <w:pStyle w:val="ListParagraph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This is a great opportunity to model fun, kindness, sharing, friendship and many other desirable behaviours.</w:t>
      </w:r>
    </w:p>
    <w:p w14:paraId="59C3F899" w14:textId="5EDCF857" w:rsidR="00FC4DCE" w:rsidRPr="00C33AE8" w:rsidRDefault="007860AF" w:rsidP="7C030B62">
      <w:pPr>
        <w:pStyle w:val="ListParagraph"/>
        <w:jc w:val="both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b/>
          <w:sz w:val="24"/>
          <w:szCs w:val="24"/>
        </w:rPr>
        <w:t>NB.</w:t>
      </w:r>
      <w:r w:rsidRPr="00C33AE8">
        <w:rPr>
          <w:rFonts w:ascii="Arial" w:hAnsi="Arial" w:cs="Arial"/>
          <w:sz w:val="24"/>
          <w:szCs w:val="24"/>
        </w:rPr>
        <w:t xml:space="preserve"> It’s important to remember that some</w:t>
      </w:r>
      <w:r w:rsidR="7C030B62" w:rsidRPr="00C33AE8">
        <w:rPr>
          <w:rFonts w:ascii="Arial" w:hAnsi="Arial" w:cs="Arial"/>
          <w:sz w:val="24"/>
          <w:szCs w:val="24"/>
        </w:rPr>
        <w:t xml:space="preserve"> children only experience adults ‘letting their hair down’ whilst under the influence of drink or other stimulants.  </w:t>
      </w:r>
      <w:r w:rsidRPr="00C33AE8">
        <w:rPr>
          <w:rFonts w:ascii="Arial" w:hAnsi="Arial" w:cs="Arial"/>
          <w:sz w:val="24"/>
          <w:szCs w:val="24"/>
        </w:rPr>
        <w:t xml:space="preserve">For them to see adults being ‘silly’ </w:t>
      </w:r>
      <w:r w:rsidR="7C030B62" w:rsidRPr="00C33AE8">
        <w:rPr>
          <w:rFonts w:ascii="Arial" w:hAnsi="Arial" w:cs="Arial"/>
          <w:sz w:val="24"/>
          <w:szCs w:val="24"/>
        </w:rPr>
        <w:t>may be a bit scary at first but once they know it’s safe they will enjoy it and benefit from the example.</w:t>
      </w:r>
    </w:p>
    <w:p w14:paraId="2C1A1BB4" w14:textId="77777777" w:rsidR="007860AF" w:rsidRPr="00C33AE8" w:rsidRDefault="007860AF" w:rsidP="7C030B62">
      <w:pPr>
        <w:pStyle w:val="ListParagraph"/>
        <w:rPr>
          <w:rFonts w:ascii="Arial" w:hAnsi="Arial" w:cs="Arial"/>
          <w:sz w:val="24"/>
          <w:szCs w:val="24"/>
        </w:rPr>
      </w:pPr>
    </w:p>
    <w:p w14:paraId="76F68D1B" w14:textId="1711120E" w:rsidR="007860AF" w:rsidRPr="00C33AE8" w:rsidRDefault="007860AF" w:rsidP="007860AF">
      <w:pPr>
        <w:pStyle w:val="ListParagraph"/>
        <w:ind w:left="426"/>
        <w:rPr>
          <w:rFonts w:ascii="Arial" w:hAnsi="Arial" w:cs="Arial"/>
          <w:b/>
          <w:sz w:val="24"/>
          <w:szCs w:val="24"/>
        </w:rPr>
      </w:pPr>
      <w:r w:rsidRPr="00C33AE8">
        <w:rPr>
          <w:rFonts w:ascii="Arial" w:hAnsi="Arial" w:cs="Arial"/>
          <w:b/>
          <w:sz w:val="24"/>
          <w:szCs w:val="24"/>
        </w:rPr>
        <w:t>P</w:t>
      </w:r>
      <w:r w:rsidR="7C030B62" w:rsidRPr="00C33AE8">
        <w:rPr>
          <w:rFonts w:ascii="Arial" w:hAnsi="Arial" w:cs="Arial"/>
          <w:b/>
          <w:sz w:val="24"/>
          <w:szCs w:val="24"/>
        </w:rPr>
        <w:t>rojects at which the parents are encouraged to stay</w:t>
      </w:r>
    </w:p>
    <w:p w14:paraId="5D8AB214" w14:textId="77777777" w:rsidR="009C0E77" w:rsidRDefault="009C0E77" w:rsidP="009C0E77">
      <w:pPr>
        <w:pStyle w:val="ListParagraph"/>
        <w:ind w:left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It’s important to remember that for some parents, </w:t>
      </w:r>
      <w:r w:rsidRPr="00C33AE8">
        <w:rPr>
          <w:rFonts w:ascii="Arial" w:hAnsi="Arial" w:cs="Arial"/>
          <w:sz w:val="24"/>
          <w:szCs w:val="24"/>
        </w:rPr>
        <w:t>see</w:t>
      </w:r>
      <w:r>
        <w:rPr>
          <w:rFonts w:ascii="Arial" w:hAnsi="Arial" w:cs="Arial"/>
          <w:sz w:val="24"/>
          <w:szCs w:val="24"/>
        </w:rPr>
        <w:t>ing</w:t>
      </w:r>
      <w:r w:rsidRPr="00C33AE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the way</w:t>
      </w:r>
      <w:r w:rsidRPr="00C33AE8">
        <w:rPr>
          <w:rFonts w:ascii="Arial" w:hAnsi="Arial" w:cs="Arial"/>
          <w:sz w:val="24"/>
          <w:szCs w:val="24"/>
        </w:rPr>
        <w:t xml:space="preserve"> other adults manage their children</w:t>
      </w:r>
      <w:r>
        <w:rPr>
          <w:rFonts w:ascii="Arial" w:hAnsi="Arial" w:cs="Arial"/>
          <w:sz w:val="24"/>
          <w:szCs w:val="24"/>
        </w:rPr>
        <w:t xml:space="preserve">, </w:t>
      </w:r>
      <w:r w:rsidR="7C030B62" w:rsidRPr="00C33AE8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ill be a learning opportunity for them</w:t>
      </w:r>
      <w:r w:rsidR="7C030B62" w:rsidRPr="00C33AE8">
        <w:rPr>
          <w:rFonts w:ascii="Arial" w:hAnsi="Arial" w:cs="Arial"/>
          <w:sz w:val="24"/>
          <w:szCs w:val="24"/>
        </w:rPr>
        <w:t xml:space="preserve">.  This is a great chance to show them </w:t>
      </w:r>
      <w:r>
        <w:rPr>
          <w:rFonts w:ascii="Arial" w:hAnsi="Arial" w:cs="Arial"/>
          <w:sz w:val="24"/>
          <w:szCs w:val="24"/>
        </w:rPr>
        <w:t xml:space="preserve">some </w:t>
      </w:r>
      <w:r w:rsidR="7C030B62" w:rsidRPr="00C33AE8">
        <w:rPr>
          <w:rFonts w:ascii="Arial" w:hAnsi="Arial" w:cs="Arial"/>
          <w:sz w:val="24"/>
          <w:szCs w:val="24"/>
        </w:rPr>
        <w:t>new techniques and alternative ways to parent.</w:t>
      </w:r>
    </w:p>
    <w:p w14:paraId="71AB90B6" w14:textId="77777777" w:rsidR="009C0E77" w:rsidRDefault="009C0E77" w:rsidP="009C0E77">
      <w:pPr>
        <w:pStyle w:val="ListParagraph"/>
        <w:ind w:left="426"/>
        <w:rPr>
          <w:rFonts w:ascii="Arial" w:hAnsi="Arial" w:cs="Arial"/>
          <w:sz w:val="24"/>
          <w:szCs w:val="24"/>
        </w:rPr>
      </w:pPr>
    </w:p>
    <w:p w14:paraId="2072E635" w14:textId="2CDE929E" w:rsidR="00FC4DCE" w:rsidRPr="00C33AE8" w:rsidRDefault="7C030B62" w:rsidP="009C0E77">
      <w:pPr>
        <w:pStyle w:val="ListParagraph"/>
        <w:ind w:left="426"/>
        <w:rPr>
          <w:rFonts w:ascii="Arial" w:hAnsi="Arial" w:cs="Arial"/>
          <w:sz w:val="24"/>
          <w:szCs w:val="24"/>
        </w:rPr>
      </w:pPr>
      <w:r w:rsidRPr="00C33AE8">
        <w:rPr>
          <w:rFonts w:ascii="Arial" w:hAnsi="Arial" w:cs="Arial"/>
          <w:sz w:val="24"/>
          <w:szCs w:val="24"/>
        </w:rPr>
        <w:t>Most of all enjoy each other.   Many of the children attending your projects will remember their experiences for years to come.</w:t>
      </w:r>
    </w:p>
    <w:p w14:paraId="0F4B0006" w14:textId="05D4D872" w:rsidR="00FC4DCE" w:rsidRPr="00C33AE8" w:rsidRDefault="00FC4DCE" w:rsidP="00FC4DCE">
      <w:pPr>
        <w:pStyle w:val="ListParagraph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33AE8">
        <w:rPr>
          <w:rFonts w:ascii="Arial" w:hAnsi="Arial" w:cs="Arial"/>
          <w:b/>
          <w:sz w:val="24"/>
          <w:szCs w:val="24"/>
        </w:rPr>
        <w:t>Make great memories!!!</w:t>
      </w:r>
    </w:p>
    <w:sectPr w:rsidR="00FC4DCE" w:rsidRPr="00C33A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67A"/>
    <w:multiLevelType w:val="hybridMultilevel"/>
    <w:tmpl w:val="31CCC39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00192B"/>
    <w:multiLevelType w:val="hybridMultilevel"/>
    <w:tmpl w:val="7A2C5D9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6F3EC1"/>
    <w:multiLevelType w:val="hybridMultilevel"/>
    <w:tmpl w:val="9B44F0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A42B1A"/>
    <w:multiLevelType w:val="hybridMultilevel"/>
    <w:tmpl w:val="898898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91F1108"/>
    <w:multiLevelType w:val="hybridMultilevel"/>
    <w:tmpl w:val="3BE418F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221C62"/>
    <w:multiLevelType w:val="hybridMultilevel"/>
    <w:tmpl w:val="4C18B2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D036B9"/>
    <w:multiLevelType w:val="hybridMultilevel"/>
    <w:tmpl w:val="4E3A974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4F2"/>
    <w:rsid w:val="00042A19"/>
    <w:rsid w:val="001E3E13"/>
    <w:rsid w:val="00217866"/>
    <w:rsid w:val="00275AEA"/>
    <w:rsid w:val="00306FFC"/>
    <w:rsid w:val="00311BB1"/>
    <w:rsid w:val="004A61C7"/>
    <w:rsid w:val="004E1989"/>
    <w:rsid w:val="005014F2"/>
    <w:rsid w:val="0058639A"/>
    <w:rsid w:val="007123B4"/>
    <w:rsid w:val="007860AF"/>
    <w:rsid w:val="00847075"/>
    <w:rsid w:val="009C0E77"/>
    <w:rsid w:val="00AD7DF4"/>
    <w:rsid w:val="00B668E7"/>
    <w:rsid w:val="00C33AE8"/>
    <w:rsid w:val="00CA3563"/>
    <w:rsid w:val="00CB58D0"/>
    <w:rsid w:val="00D06555"/>
    <w:rsid w:val="00FC4DCE"/>
    <w:rsid w:val="00FD531C"/>
    <w:rsid w:val="7C03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CA63F"/>
  <w15:docId w15:val="{8D22CBDE-F6A3-464E-95AF-CB442C9CC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14F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1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23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53B910-8DDE-4B0E-87A6-0E0AF90C926A}"/>
</file>

<file path=customXml/itemProps2.xml><?xml version="1.0" encoding="utf-8"?>
<ds:datastoreItem xmlns:ds="http://schemas.openxmlformats.org/officeDocument/2006/customXml" ds:itemID="{618B033E-6BCB-4E61-8F19-5EB71A2377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2CA09-D9AA-4FD8-9F9F-D7A887BDAEE7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104888b-00dd-40e9-984d-dc5608eae473"/>
    <ds:schemaRef ds:uri="3b00569b-772a-48b3-a991-da06e159597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 Leigh (TLT Chester)</dc:creator>
  <cp:lastModifiedBy>wendy robertson</cp:lastModifiedBy>
  <cp:revision>3</cp:revision>
  <cp:lastPrinted>2021-06-18T19:07:00Z</cp:lastPrinted>
  <dcterms:created xsi:type="dcterms:W3CDTF">2021-06-19T18:50:00Z</dcterms:created>
  <dcterms:modified xsi:type="dcterms:W3CDTF">2021-07-07T12:43:00Z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